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1DC4" w14:textId="7B4FDBBC" w:rsidR="00AF2C1B" w:rsidRPr="00AF2C1B" w:rsidRDefault="00AF2C1B" w:rsidP="00AF2C1B">
      <w:pPr>
        <w:rPr>
          <w:rFonts w:ascii="PT Sans" w:eastAsia="Times New Roman" w:hAnsi="PT Sans"/>
          <w:b/>
          <w:bCs/>
        </w:rPr>
      </w:pPr>
      <w:r w:rsidRPr="00AF2C1B">
        <w:rPr>
          <w:rFonts w:ascii="PT Sans" w:eastAsia="Times New Roman" w:hAnsi="PT Sans"/>
          <w:b/>
          <w:bCs/>
        </w:rPr>
        <w:t>Hal Chambers</w:t>
      </w:r>
    </w:p>
    <w:p w14:paraId="77E1A6EA" w14:textId="77777777" w:rsidR="00AF2C1B" w:rsidRDefault="00AF2C1B" w:rsidP="00AF2C1B">
      <w:pPr>
        <w:rPr>
          <w:rFonts w:ascii="PT Sans" w:eastAsia="Times New Roman" w:hAnsi="PT Sans"/>
        </w:rPr>
      </w:pPr>
    </w:p>
    <w:p w14:paraId="26CD607C" w14:textId="77777777" w:rsidR="00AF2C1B" w:rsidRDefault="00AF2C1B" w:rsidP="00AF2C1B">
      <w:pPr>
        <w:rPr>
          <w:rFonts w:eastAsia="Times New Roman"/>
        </w:rPr>
      </w:pPr>
      <w:r>
        <w:rPr>
          <w:rFonts w:ascii="PT Sans" w:eastAsia="Times New Roman" w:hAnsi="PT Sans"/>
        </w:rPr>
        <w:t>Hal trained at Bristol Old Vic Theatre School and National Theatre Studio. </w:t>
      </w:r>
      <w:r>
        <w:rPr>
          <w:rFonts w:eastAsia="Times New Roman"/>
        </w:rPr>
        <w:t xml:space="preserve"> </w:t>
      </w:r>
    </w:p>
    <w:p w14:paraId="2FFB4A17" w14:textId="77777777" w:rsidR="00AF2C1B" w:rsidRDefault="00AF2C1B" w:rsidP="00AF2C1B">
      <w:pPr>
        <w:rPr>
          <w:rFonts w:eastAsia="Times New Roman"/>
        </w:rPr>
      </w:pPr>
    </w:p>
    <w:p w14:paraId="5656346A" w14:textId="77777777" w:rsidR="00AF2C1B" w:rsidRDefault="00AF2C1B" w:rsidP="00AF2C1B">
      <w:pPr>
        <w:rPr>
          <w:rFonts w:eastAsia="Times New Roman"/>
        </w:rPr>
      </w:pPr>
      <w:r>
        <w:rPr>
          <w:rFonts w:ascii="PT Sans" w:eastAsia="Times New Roman" w:hAnsi="PT Sans"/>
          <w:b/>
          <w:bCs/>
        </w:rPr>
        <w:t xml:space="preserve">As a Director, his credits include: </w:t>
      </w:r>
      <w:r>
        <w:rPr>
          <w:rFonts w:ascii="PT Sans" w:eastAsia="Times New Roman" w:hAnsi="PT Sans"/>
          <w:i/>
          <w:iCs/>
        </w:rPr>
        <w:t xml:space="preserve">Yippee Ki Yay </w:t>
      </w:r>
      <w:r>
        <w:rPr>
          <w:rFonts w:ascii="PT Sans" w:eastAsia="Times New Roman" w:hAnsi="PT Sans"/>
        </w:rPr>
        <w:t>(Richard Marsh/Seabright Productions - UK Tour),</w:t>
      </w:r>
      <w:r>
        <w:rPr>
          <w:rFonts w:ascii="PT Sans" w:eastAsia="Times New Roman" w:hAnsi="PT Sans"/>
          <w:b/>
          <w:bCs/>
        </w:rPr>
        <w:t> </w:t>
      </w:r>
      <w:r>
        <w:rPr>
          <w:rFonts w:ascii="PT Sans" w:eastAsia="Times New Roman" w:hAnsi="PT Sans"/>
          <w:i/>
          <w:iCs/>
        </w:rPr>
        <w:t>The Ballad of Maria Marten </w:t>
      </w:r>
      <w:r>
        <w:rPr>
          <w:rFonts w:ascii="PT Sans" w:eastAsia="Times New Roman" w:hAnsi="PT Sans"/>
        </w:rPr>
        <w:t>(Eastern Angles &amp; UK tour), </w:t>
      </w:r>
      <w:r>
        <w:rPr>
          <w:rFonts w:ascii="PT Sans" w:eastAsia="Times New Roman" w:hAnsi="PT Sans"/>
          <w:i/>
          <w:iCs/>
        </w:rPr>
        <w:t>Jekyll &amp; Hyde, Macbeth</w:t>
      </w:r>
      <w:r>
        <w:rPr>
          <w:rFonts w:ascii="PT Sans" w:eastAsia="Times New Roman" w:hAnsi="PT Sans"/>
        </w:rPr>
        <w:t xml:space="preserve"> (Box Clever), </w:t>
      </w:r>
      <w:r>
        <w:rPr>
          <w:rFonts w:ascii="PT Sans" w:eastAsia="Times New Roman" w:hAnsi="PT Sans"/>
          <w:i/>
          <w:iCs/>
        </w:rPr>
        <w:t>Henry V</w:t>
      </w:r>
      <w:r>
        <w:rPr>
          <w:rFonts w:ascii="PT Sans" w:eastAsia="Times New Roman" w:hAnsi="PT Sans"/>
        </w:rPr>
        <w:t> (Barn Theatre, Cirencester), </w:t>
      </w:r>
      <w:r>
        <w:rPr>
          <w:rFonts w:ascii="PT Sans" w:eastAsia="Times New Roman" w:hAnsi="PT Sans"/>
          <w:i/>
          <w:iCs/>
        </w:rPr>
        <w:t>Michael Morpurgo’s Shakespeare Tales</w:t>
      </w:r>
      <w:r>
        <w:rPr>
          <w:rFonts w:ascii="PT Sans" w:eastAsia="Times New Roman" w:hAnsi="PT Sans"/>
        </w:rPr>
        <w:t> (RSC), </w:t>
      </w:r>
      <w:r>
        <w:rPr>
          <w:rFonts w:ascii="PT Sans" w:eastAsia="Times New Roman" w:hAnsi="PT Sans"/>
          <w:i/>
          <w:iCs/>
        </w:rPr>
        <w:t>13</w:t>
      </w:r>
      <w:r>
        <w:rPr>
          <w:rFonts w:ascii="PT Sans" w:eastAsia="Times New Roman" w:hAnsi="PT Sans"/>
        </w:rPr>
        <w:t> (Oxford School of Drama), </w:t>
      </w:r>
      <w:r>
        <w:rPr>
          <w:rFonts w:ascii="PT Sans" w:eastAsia="Times New Roman" w:hAnsi="PT Sans"/>
          <w:i/>
          <w:iCs/>
        </w:rPr>
        <w:t>Hansel and Gretel, A Christmas Carol </w:t>
      </w:r>
      <w:r>
        <w:rPr>
          <w:rFonts w:ascii="PT Sans" w:eastAsia="Times New Roman" w:hAnsi="PT Sans"/>
        </w:rPr>
        <w:t>(RABBLE - South Street Arts Centre, Reading), </w:t>
      </w:r>
      <w:r>
        <w:rPr>
          <w:rFonts w:ascii="PT Sans" w:eastAsia="Times New Roman" w:hAnsi="PT Sans"/>
          <w:i/>
          <w:iCs/>
        </w:rPr>
        <w:t>Macbeth, Henry II, Romeo and Juliet, Twelfth Night </w:t>
      </w:r>
      <w:r>
        <w:rPr>
          <w:rFonts w:ascii="PT Sans" w:eastAsia="Times New Roman" w:hAnsi="PT Sans"/>
        </w:rPr>
        <w:t>(RABBLE - Reading Minster Church), </w:t>
      </w:r>
      <w:r>
        <w:rPr>
          <w:rFonts w:ascii="PT Sans" w:eastAsia="Times New Roman" w:hAnsi="PT Sans"/>
          <w:i/>
          <w:iCs/>
        </w:rPr>
        <w:t>Matilda The Empress, Henry the First of England, Much Ado About Nothing</w:t>
      </w:r>
      <w:r>
        <w:rPr>
          <w:rFonts w:ascii="PT Sans" w:eastAsia="Times New Roman" w:hAnsi="PT Sans"/>
        </w:rPr>
        <w:t> (RABBLE - St James’ Church), </w:t>
      </w:r>
      <w:r>
        <w:rPr>
          <w:rFonts w:ascii="PT Sans" w:eastAsia="Times New Roman" w:hAnsi="PT Sans"/>
          <w:i/>
          <w:iCs/>
        </w:rPr>
        <w:t>The Bear</w:t>
      </w:r>
      <w:r>
        <w:rPr>
          <w:rFonts w:ascii="PT Sans" w:eastAsia="Times New Roman" w:hAnsi="PT Sans"/>
        </w:rPr>
        <w:t> (Polka Theatre, UK and world tours), </w:t>
      </w:r>
      <w:r>
        <w:rPr>
          <w:rFonts w:ascii="PT Sans" w:eastAsia="Times New Roman" w:hAnsi="PT Sans"/>
          <w:i/>
          <w:iCs/>
        </w:rPr>
        <w:t>Ruff Guide to Shakespeare</w:t>
      </w:r>
      <w:r>
        <w:rPr>
          <w:rFonts w:ascii="PT Sans" w:eastAsia="Times New Roman" w:hAnsi="PT Sans"/>
        </w:rPr>
        <w:t> (Bristol Old Vic, Tour, &amp; Edinburgh Fringe), </w:t>
      </w:r>
      <w:r>
        <w:rPr>
          <w:rFonts w:ascii="PT Sans" w:eastAsia="Times New Roman" w:hAnsi="PT Sans"/>
          <w:i/>
          <w:iCs/>
        </w:rPr>
        <w:t>Julius </w:t>
      </w:r>
      <w:r>
        <w:rPr>
          <w:rFonts w:ascii="PT Sans" w:eastAsia="Times New Roman" w:hAnsi="PT Sans"/>
          <w:i/>
          <w:iCs/>
          <w:color w:val="000000"/>
        </w:rPr>
        <w:t>Caesar </w:t>
      </w:r>
      <w:r>
        <w:rPr>
          <w:rFonts w:ascii="PT Sans" w:eastAsia="Times New Roman" w:hAnsi="PT Sans"/>
        </w:rPr>
        <w:t>(RADA &amp; Gdansk Shakespeare Festival), </w:t>
      </w:r>
      <w:r>
        <w:rPr>
          <w:rFonts w:ascii="PT Sans" w:eastAsia="Times New Roman" w:hAnsi="PT Sans"/>
          <w:i/>
          <w:iCs/>
        </w:rPr>
        <w:t>Captain Flinn and the Pirate Dinosaurs: The Magic Cutlass</w:t>
      </w:r>
      <w:r>
        <w:rPr>
          <w:rFonts w:ascii="PT Sans" w:eastAsia="Times New Roman" w:hAnsi="PT Sans"/>
        </w:rPr>
        <w:t xml:space="preserve"> (Les Enfant </w:t>
      </w:r>
      <w:proofErr w:type="spellStart"/>
      <w:r>
        <w:rPr>
          <w:rFonts w:ascii="PT Sans" w:eastAsia="Times New Roman" w:hAnsi="PT Sans"/>
        </w:rPr>
        <w:t>Terribles</w:t>
      </w:r>
      <w:proofErr w:type="spellEnd"/>
      <w:r>
        <w:rPr>
          <w:rFonts w:ascii="PT Sans" w:eastAsia="Times New Roman" w:hAnsi="PT Sans"/>
        </w:rPr>
        <w:t xml:space="preserve"> - Southbank Centre, UK tour &amp; West End), </w:t>
      </w:r>
      <w:r>
        <w:rPr>
          <w:rFonts w:ascii="PT Sans" w:eastAsia="Times New Roman" w:hAnsi="PT Sans"/>
          <w:i/>
          <w:iCs/>
        </w:rPr>
        <w:t>Flare Path, Electra, The Merchant of Venice, Romeo &amp; Juliet </w:t>
      </w:r>
      <w:r>
        <w:rPr>
          <w:rFonts w:ascii="PT Sans" w:eastAsia="Times New Roman" w:hAnsi="PT Sans"/>
        </w:rPr>
        <w:t>(Royal Birmingham Conservatoire), </w:t>
      </w:r>
      <w:r>
        <w:rPr>
          <w:rFonts w:ascii="PT Sans" w:eastAsia="Times New Roman" w:hAnsi="PT Sans"/>
          <w:i/>
          <w:iCs/>
        </w:rPr>
        <w:t xml:space="preserve">The Strange Undoing of </w:t>
      </w:r>
      <w:proofErr w:type="spellStart"/>
      <w:r>
        <w:rPr>
          <w:rFonts w:ascii="PT Sans" w:eastAsia="Times New Roman" w:hAnsi="PT Sans"/>
          <w:i/>
          <w:iCs/>
        </w:rPr>
        <w:t>Prudencia</w:t>
      </w:r>
      <w:proofErr w:type="spellEnd"/>
      <w:r>
        <w:rPr>
          <w:rFonts w:ascii="PT Sans" w:eastAsia="Times New Roman" w:hAnsi="PT Sans"/>
          <w:i/>
          <w:iCs/>
        </w:rPr>
        <w:t xml:space="preserve"> Hart</w:t>
      </w:r>
      <w:r>
        <w:rPr>
          <w:rFonts w:ascii="PT Sans" w:eastAsia="Times New Roman" w:hAnsi="PT Sans"/>
        </w:rPr>
        <w:t> (Eastern Angles &amp; UK tour), </w:t>
      </w:r>
      <w:r>
        <w:rPr>
          <w:rFonts w:ascii="PT Sans" w:eastAsia="Times New Roman" w:hAnsi="PT Sans"/>
          <w:i/>
          <w:iCs/>
        </w:rPr>
        <w:t>The Lights</w:t>
      </w:r>
      <w:r>
        <w:rPr>
          <w:rFonts w:ascii="PT Sans" w:eastAsia="Times New Roman" w:hAnsi="PT Sans"/>
        </w:rPr>
        <w:t> (Royal Court &amp; Oxford School of Drama), </w:t>
      </w:r>
      <w:r>
        <w:rPr>
          <w:rFonts w:ascii="PT Sans" w:eastAsia="Times New Roman" w:hAnsi="PT Sans"/>
          <w:i/>
          <w:iCs/>
        </w:rPr>
        <w:t>Leaper: A Fish Tale </w:t>
      </w:r>
      <w:r>
        <w:rPr>
          <w:rFonts w:ascii="PT Sans" w:eastAsia="Times New Roman" w:hAnsi="PT Sans"/>
        </w:rPr>
        <w:t>(Tucked In &amp; Lyric Hammersmith - UK tour), </w:t>
      </w:r>
      <w:r>
        <w:rPr>
          <w:rFonts w:ascii="PT Sans" w:eastAsia="Times New Roman" w:hAnsi="PT Sans"/>
          <w:i/>
          <w:iCs/>
        </w:rPr>
        <w:t>Vanity Fair </w:t>
      </w:r>
      <w:r>
        <w:rPr>
          <w:rFonts w:ascii="PT Sans" w:eastAsia="Times New Roman" w:hAnsi="PT Sans"/>
        </w:rPr>
        <w:t>(Middle Temple Hall), </w:t>
      </w:r>
      <w:r>
        <w:rPr>
          <w:rFonts w:ascii="PT Sans" w:eastAsia="Times New Roman" w:hAnsi="PT Sans"/>
          <w:i/>
          <w:iCs/>
        </w:rPr>
        <w:t xml:space="preserve">Tommy </w:t>
      </w:r>
      <w:proofErr w:type="spellStart"/>
      <w:r>
        <w:rPr>
          <w:rFonts w:ascii="PT Sans" w:eastAsia="Times New Roman" w:hAnsi="PT Sans"/>
          <w:i/>
          <w:iCs/>
        </w:rPr>
        <w:t>Foggo</w:t>
      </w:r>
      <w:proofErr w:type="spellEnd"/>
      <w:r>
        <w:rPr>
          <w:rFonts w:ascii="PT Sans" w:eastAsia="Times New Roman" w:hAnsi="PT Sans"/>
          <w:i/>
          <w:iCs/>
        </w:rPr>
        <w:t>: Superhero</w:t>
      </w:r>
      <w:r>
        <w:rPr>
          <w:rFonts w:ascii="PT Sans" w:eastAsia="Times New Roman" w:hAnsi="PT Sans"/>
        </w:rPr>
        <w:t> </w:t>
      </w:r>
      <w:r>
        <w:rPr>
          <w:rFonts w:ascii="PT Sans" w:eastAsia="Times New Roman" w:hAnsi="PT Sans"/>
          <w:color w:val="000000"/>
        </w:rPr>
        <w:t>(</w:t>
      </w:r>
      <w:proofErr w:type="spellStart"/>
      <w:r>
        <w:rPr>
          <w:rFonts w:ascii="PT Sans" w:eastAsia="Times New Roman" w:hAnsi="PT Sans"/>
          <w:color w:val="000000"/>
        </w:rPr>
        <w:t>Gulbenkian</w:t>
      </w:r>
      <w:proofErr w:type="spellEnd"/>
      <w:r>
        <w:rPr>
          <w:rFonts w:ascii="PT Sans" w:eastAsia="Times New Roman" w:hAnsi="PT Sans"/>
          <w:color w:val="000000"/>
        </w:rPr>
        <w:t xml:space="preserve"> - UK tour)</w:t>
      </w:r>
      <w:r>
        <w:rPr>
          <w:rFonts w:ascii="PT Sans" w:eastAsia="Times New Roman" w:hAnsi="PT Sans"/>
        </w:rPr>
        <w:t>, </w:t>
      </w:r>
      <w:r>
        <w:rPr>
          <w:rFonts w:ascii="PT Sans" w:eastAsia="Times New Roman" w:hAnsi="PT Sans"/>
          <w:i/>
          <w:iCs/>
        </w:rPr>
        <w:t>Ratchet</w:t>
      </w:r>
      <w:r>
        <w:rPr>
          <w:rFonts w:ascii="PT Sans" w:eastAsia="Times New Roman" w:hAnsi="PT Sans"/>
        </w:rPr>
        <w:t> (Soho &amp; Oxford School of Drama), </w:t>
      </w:r>
      <w:proofErr w:type="spellStart"/>
      <w:r>
        <w:rPr>
          <w:rFonts w:ascii="PT Sans" w:eastAsia="Times New Roman" w:hAnsi="PT Sans"/>
          <w:i/>
          <w:iCs/>
        </w:rPr>
        <w:t>Ragnarok</w:t>
      </w:r>
      <w:proofErr w:type="spellEnd"/>
      <w:r>
        <w:rPr>
          <w:rFonts w:ascii="PT Sans" w:eastAsia="Times New Roman" w:hAnsi="PT Sans"/>
        </w:rPr>
        <w:t> (Eastern Angles at the Hush House), </w:t>
      </w:r>
      <w:proofErr w:type="spellStart"/>
      <w:r>
        <w:rPr>
          <w:rFonts w:ascii="PT Sans" w:eastAsia="Times New Roman" w:hAnsi="PT Sans"/>
          <w:i/>
          <w:iCs/>
        </w:rPr>
        <w:t>Helver’s</w:t>
      </w:r>
      <w:proofErr w:type="spellEnd"/>
      <w:r>
        <w:rPr>
          <w:rFonts w:ascii="PT Sans" w:eastAsia="Times New Roman" w:hAnsi="PT Sans"/>
          <w:i/>
          <w:iCs/>
        </w:rPr>
        <w:t xml:space="preserve"> Night</w:t>
      </w:r>
      <w:r>
        <w:rPr>
          <w:rFonts w:ascii="PT Sans" w:eastAsia="Times New Roman" w:hAnsi="PT Sans"/>
        </w:rPr>
        <w:t> (York Theatre Royal); </w:t>
      </w:r>
      <w:r>
        <w:rPr>
          <w:rFonts w:ascii="PT Sans" w:eastAsia="Times New Roman" w:hAnsi="PT Sans"/>
          <w:i/>
          <w:iCs/>
        </w:rPr>
        <w:t>The Magical Playroom </w:t>
      </w:r>
      <w:r>
        <w:rPr>
          <w:rFonts w:ascii="PT Sans" w:eastAsia="Times New Roman" w:hAnsi="PT Sans"/>
        </w:rPr>
        <w:t>(Seabright Productions - UK tour), </w:t>
      </w:r>
      <w:proofErr w:type="spellStart"/>
      <w:r>
        <w:rPr>
          <w:rFonts w:ascii="PT Sans" w:eastAsia="Times New Roman" w:hAnsi="PT Sans"/>
          <w:i/>
          <w:iCs/>
        </w:rPr>
        <w:t>Jackajack</w:t>
      </w:r>
      <w:proofErr w:type="spellEnd"/>
      <w:r>
        <w:rPr>
          <w:rFonts w:ascii="PT Sans" w:eastAsia="Times New Roman" w:hAnsi="PT Sans"/>
          <w:i/>
          <w:iCs/>
        </w:rPr>
        <w:t>, Tim &amp; Light</w:t>
      </w:r>
      <w:r>
        <w:rPr>
          <w:rFonts w:ascii="PT Sans" w:eastAsia="Times New Roman" w:hAnsi="PT Sans"/>
        </w:rPr>
        <w:t> (Tucked In - UK tour); </w:t>
      </w:r>
      <w:r>
        <w:rPr>
          <w:rFonts w:ascii="PT Sans" w:eastAsia="Times New Roman" w:hAnsi="PT Sans"/>
          <w:i/>
          <w:iCs/>
        </w:rPr>
        <w:t>Sam Rose in the Shadows, The Golden Cowpat</w:t>
      </w:r>
      <w:r>
        <w:rPr>
          <w:rFonts w:ascii="PT Sans" w:eastAsia="Times New Roman" w:hAnsi="PT Sans"/>
        </w:rPr>
        <w:t> (Tucked In, Greenwich Theatre - UK tour). </w:t>
      </w:r>
    </w:p>
    <w:p w14:paraId="44259B1A" w14:textId="77777777" w:rsidR="00AF2C1B" w:rsidRDefault="00AF2C1B" w:rsidP="00AF2C1B">
      <w:pPr>
        <w:rPr>
          <w:rFonts w:eastAsia="Times New Roman"/>
        </w:rPr>
      </w:pPr>
    </w:p>
    <w:p w14:paraId="71BC110E" w14:textId="77777777" w:rsidR="00AF2C1B" w:rsidRDefault="00AF2C1B" w:rsidP="00AF2C1B">
      <w:pPr>
        <w:rPr>
          <w:rFonts w:eastAsia="Times New Roman"/>
        </w:rPr>
      </w:pPr>
      <w:r>
        <w:rPr>
          <w:rFonts w:ascii="PT Sans" w:eastAsia="Times New Roman" w:hAnsi="PT Sans"/>
          <w:b/>
          <w:bCs/>
        </w:rPr>
        <w:t xml:space="preserve">Hal has directed multiple R&amp;Ds, </w:t>
      </w:r>
      <w:proofErr w:type="gramStart"/>
      <w:r>
        <w:rPr>
          <w:rFonts w:ascii="PT Sans" w:eastAsia="Times New Roman" w:hAnsi="PT Sans"/>
          <w:b/>
          <w:bCs/>
        </w:rPr>
        <w:t>including:</w:t>
      </w:r>
      <w:proofErr w:type="gramEnd"/>
      <w:r>
        <w:rPr>
          <w:rFonts w:ascii="PT Sans" w:eastAsia="Times New Roman" w:hAnsi="PT Sans"/>
          <w:b/>
          <w:bCs/>
        </w:rPr>
        <w:t> </w:t>
      </w:r>
      <w:r>
        <w:rPr>
          <w:rFonts w:ascii="PT Sans" w:eastAsia="Times New Roman" w:hAnsi="PT Sans"/>
          <w:i/>
          <w:iCs/>
        </w:rPr>
        <w:t>Howl’s Moving Castle</w:t>
      </w:r>
      <w:r>
        <w:rPr>
          <w:rFonts w:ascii="PT Sans" w:eastAsia="Times New Roman" w:hAnsi="PT Sans"/>
        </w:rPr>
        <w:t xml:space="preserve"> (Wales Millennium Centre &amp; </w:t>
      </w:r>
      <w:proofErr w:type="spellStart"/>
      <w:r>
        <w:rPr>
          <w:rFonts w:ascii="PT Sans" w:eastAsia="Times New Roman" w:hAnsi="PT Sans"/>
        </w:rPr>
        <w:t>Theatr</w:t>
      </w:r>
      <w:proofErr w:type="spellEnd"/>
      <w:r>
        <w:rPr>
          <w:rFonts w:ascii="PT Sans" w:eastAsia="Times New Roman" w:hAnsi="PT Sans"/>
        </w:rPr>
        <w:t xml:space="preserve"> Clwyd), </w:t>
      </w:r>
      <w:r>
        <w:rPr>
          <w:rFonts w:ascii="PT Sans" w:eastAsia="Times New Roman" w:hAnsi="PT Sans"/>
          <w:i/>
          <w:iCs/>
        </w:rPr>
        <w:t>Finding Victoria</w:t>
      </w:r>
      <w:r>
        <w:rPr>
          <w:rFonts w:ascii="PT Sans" w:eastAsia="Times New Roman" w:hAnsi="PT Sans"/>
        </w:rPr>
        <w:t> (Historic Royal Palaces), </w:t>
      </w:r>
      <w:r>
        <w:rPr>
          <w:rFonts w:ascii="PT Sans" w:eastAsia="Times New Roman" w:hAnsi="PT Sans"/>
          <w:i/>
          <w:iCs/>
        </w:rPr>
        <w:t>Iris and the Land of Words</w:t>
      </w:r>
      <w:r>
        <w:rPr>
          <w:rFonts w:ascii="PT Sans" w:eastAsia="Times New Roman" w:hAnsi="PT Sans"/>
        </w:rPr>
        <w:t> (Polka &amp; Winchester Theatre Royal), </w:t>
      </w:r>
      <w:r>
        <w:rPr>
          <w:rFonts w:ascii="PT Sans" w:eastAsia="Times New Roman" w:hAnsi="PT Sans"/>
          <w:i/>
          <w:iCs/>
        </w:rPr>
        <w:t>Crack Cocaine</w:t>
      </w:r>
      <w:r>
        <w:rPr>
          <w:rFonts w:ascii="PT Sans" w:eastAsia="Times New Roman" w:hAnsi="PT Sans"/>
        </w:rPr>
        <w:t> (Southwark Playhouse), </w:t>
      </w:r>
      <w:r>
        <w:rPr>
          <w:rFonts w:ascii="PT Sans" w:eastAsia="Times New Roman" w:hAnsi="PT Sans"/>
          <w:i/>
          <w:iCs/>
        </w:rPr>
        <w:t>Prudence Tanner: Publicly Traded Person </w:t>
      </w:r>
      <w:r>
        <w:rPr>
          <w:rFonts w:ascii="PT Sans" w:eastAsia="Times New Roman" w:hAnsi="PT Sans"/>
        </w:rPr>
        <w:t>(Bush). </w:t>
      </w:r>
    </w:p>
    <w:p w14:paraId="56E73368" w14:textId="77777777" w:rsidR="00AF2C1B" w:rsidRDefault="00AF2C1B" w:rsidP="00AF2C1B">
      <w:pPr>
        <w:rPr>
          <w:rFonts w:eastAsia="Times New Roman"/>
        </w:rPr>
      </w:pPr>
    </w:p>
    <w:p w14:paraId="7EABF737" w14:textId="77777777" w:rsidR="00AF2C1B" w:rsidRDefault="00AF2C1B" w:rsidP="00AF2C1B">
      <w:pPr>
        <w:rPr>
          <w:rFonts w:eastAsia="Times New Roman"/>
        </w:rPr>
      </w:pPr>
      <w:r>
        <w:rPr>
          <w:rFonts w:ascii="PT Sans" w:eastAsia="Times New Roman" w:hAnsi="PT Sans"/>
          <w:b/>
          <w:bCs/>
        </w:rPr>
        <w:t xml:space="preserve">As Assistant Director, credits </w:t>
      </w:r>
      <w:proofErr w:type="gramStart"/>
      <w:r>
        <w:rPr>
          <w:rFonts w:ascii="PT Sans" w:eastAsia="Times New Roman" w:hAnsi="PT Sans"/>
          <w:b/>
          <w:bCs/>
        </w:rPr>
        <w:t>include:</w:t>
      </w:r>
      <w:proofErr w:type="gramEnd"/>
      <w:r>
        <w:rPr>
          <w:rFonts w:ascii="PT Sans" w:eastAsia="Times New Roman" w:hAnsi="PT Sans"/>
        </w:rPr>
        <w:t> </w:t>
      </w:r>
      <w:r>
        <w:rPr>
          <w:rFonts w:ascii="PT Sans" w:eastAsia="Times New Roman" w:hAnsi="PT Sans"/>
          <w:i/>
          <w:iCs/>
        </w:rPr>
        <w:t>Tales for Winter, The Comedy of Errors </w:t>
      </w:r>
      <w:r>
        <w:rPr>
          <w:rFonts w:ascii="PT Sans" w:eastAsia="Times New Roman" w:hAnsi="PT Sans"/>
        </w:rPr>
        <w:t>(RSC), </w:t>
      </w:r>
      <w:r>
        <w:rPr>
          <w:rFonts w:ascii="PT Sans" w:eastAsia="Times New Roman" w:hAnsi="PT Sans"/>
          <w:i/>
          <w:iCs/>
        </w:rPr>
        <w:t>Huis Clos</w:t>
      </w:r>
      <w:r>
        <w:rPr>
          <w:rFonts w:ascii="PT Sans" w:eastAsia="Times New Roman" w:hAnsi="PT Sans"/>
        </w:rPr>
        <w:t> (</w:t>
      </w:r>
      <w:proofErr w:type="spellStart"/>
      <w:r>
        <w:rPr>
          <w:rFonts w:ascii="PT Sans" w:eastAsia="Times New Roman" w:hAnsi="PT Sans"/>
        </w:rPr>
        <w:t>Donmar</w:t>
      </w:r>
      <w:proofErr w:type="spellEnd"/>
      <w:r>
        <w:rPr>
          <w:rFonts w:ascii="PT Sans" w:eastAsia="Times New Roman" w:hAnsi="PT Sans"/>
        </w:rPr>
        <w:t xml:space="preserve"> Warehouse), </w:t>
      </w:r>
      <w:r>
        <w:rPr>
          <w:rFonts w:ascii="PT Sans" w:eastAsia="Times New Roman" w:hAnsi="PT Sans"/>
          <w:i/>
          <w:iCs/>
        </w:rPr>
        <w:t>The Caretaker</w:t>
      </w:r>
      <w:r>
        <w:rPr>
          <w:rFonts w:ascii="PT Sans" w:eastAsia="Times New Roman" w:hAnsi="PT Sans"/>
        </w:rPr>
        <w:t> (Bolton Octagon), </w:t>
      </w:r>
      <w:r>
        <w:rPr>
          <w:rFonts w:ascii="PT Sans" w:eastAsia="Times New Roman" w:hAnsi="PT Sans"/>
          <w:i/>
          <w:iCs/>
        </w:rPr>
        <w:t>The Lost World</w:t>
      </w:r>
      <w:r>
        <w:rPr>
          <w:rFonts w:ascii="PT Sans" w:eastAsia="Times New Roman" w:hAnsi="PT Sans"/>
        </w:rPr>
        <w:t> (Bristol Old Vic), </w:t>
      </w:r>
      <w:r>
        <w:rPr>
          <w:rFonts w:ascii="PT Sans" w:eastAsia="Times New Roman" w:hAnsi="PT Sans"/>
          <w:i/>
          <w:iCs/>
        </w:rPr>
        <w:t>Metropolis</w:t>
      </w:r>
      <w:r>
        <w:rPr>
          <w:rFonts w:ascii="PT Sans" w:eastAsia="Times New Roman" w:hAnsi="PT Sans"/>
        </w:rPr>
        <w:t> (Theatre Royal Bath). </w:t>
      </w:r>
    </w:p>
    <w:p w14:paraId="26380267" w14:textId="77777777" w:rsidR="00AF2C1B" w:rsidRDefault="00AF2C1B" w:rsidP="00AF2C1B">
      <w:pPr>
        <w:rPr>
          <w:rFonts w:eastAsia="Times New Roman"/>
        </w:rPr>
      </w:pPr>
    </w:p>
    <w:p w14:paraId="4DC0E1FD" w14:textId="77777777" w:rsidR="00AF2C1B" w:rsidRDefault="00AF2C1B" w:rsidP="00AF2C1B">
      <w:pPr>
        <w:rPr>
          <w:rFonts w:eastAsia="Times New Roman"/>
        </w:rPr>
      </w:pPr>
      <w:r>
        <w:rPr>
          <w:rFonts w:ascii="PT Sans" w:eastAsia="Times New Roman" w:hAnsi="PT Sans"/>
        </w:rPr>
        <w:t>Hal is an Associate Director with RABBLE Theatre in Reading and was previously Artistic Director of touring puppetry company, Tucked In. He led education projects and directed productions with young people for Shakespeare’s Globe Education for over 10 years. </w:t>
      </w:r>
    </w:p>
    <w:p w14:paraId="7BAA8611" w14:textId="77777777" w:rsidR="00AF2C1B" w:rsidRDefault="00AF2C1B" w:rsidP="00AF2C1B">
      <w:pPr>
        <w:rPr>
          <w:rFonts w:eastAsia="Times New Roman"/>
        </w:rPr>
      </w:pPr>
    </w:p>
    <w:p w14:paraId="57E62E3D" w14:textId="77777777" w:rsidR="00AF2C1B" w:rsidRDefault="00AF2C1B" w:rsidP="00AF2C1B">
      <w:pPr>
        <w:rPr>
          <w:rFonts w:eastAsia="Times New Roman"/>
        </w:rPr>
      </w:pPr>
      <w:r>
        <w:rPr>
          <w:rFonts w:ascii="PT Sans" w:eastAsia="Times New Roman" w:hAnsi="PT Sans"/>
        </w:rPr>
        <w:t xml:space="preserve">Hal was also </w:t>
      </w:r>
      <w:r>
        <w:rPr>
          <w:rFonts w:ascii="PT Sans" w:eastAsia="Times New Roman" w:hAnsi="PT Sans"/>
          <w:b/>
          <w:bCs/>
        </w:rPr>
        <w:t>Puppetry Director</w:t>
      </w:r>
      <w:r>
        <w:rPr>
          <w:rFonts w:ascii="PT Sans" w:eastAsia="Times New Roman" w:hAnsi="PT Sans"/>
        </w:rPr>
        <w:t xml:space="preserve"> for </w:t>
      </w:r>
      <w:r>
        <w:rPr>
          <w:rFonts w:ascii="PT Sans" w:eastAsia="Times New Roman" w:hAnsi="PT Sans"/>
          <w:i/>
          <w:iCs/>
        </w:rPr>
        <w:t>Knights of the Rose</w:t>
      </w:r>
      <w:r>
        <w:rPr>
          <w:rFonts w:ascii="PT Sans" w:eastAsia="Times New Roman" w:hAnsi="PT Sans"/>
        </w:rPr>
        <w:t> (West End). </w:t>
      </w:r>
    </w:p>
    <w:sectPr w:rsidR="00AF2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1B"/>
    <w:rsid w:val="00295780"/>
    <w:rsid w:val="004D5325"/>
    <w:rsid w:val="00AF0791"/>
    <w:rsid w:val="00A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3F52"/>
  <w15:chartTrackingRefBased/>
  <w15:docId w15:val="{1CB86994-0E19-43DF-84B1-3480CC61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1B"/>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47E3ED38F64383730501EB975F42" ma:contentTypeVersion="15" ma:contentTypeDescription="Create a new document." ma:contentTypeScope="" ma:versionID="8379df404db50435ef4d35a634048fa5">
  <xsd:schema xmlns:xsd="http://www.w3.org/2001/XMLSchema" xmlns:xs="http://www.w3.org/2001/XMLSchema" xmlns:p="http://schemas.microsoft.com/office/2006/metadata/properties" xmlns:ns2="36399754-592f-438a-b686-d4f72f235e01" xmlns:ns3="2cb24032-b04e-432c-aa9e-dabf78ff8387" targetNamespace="http://schemas.microsoft.com/office/2006/metadata/properties" ma:root="true" ma:fieldsID="e066bbbb8cccfb727033a3af14eee59a" ns2:_="" ns3:_="">
    <xsd:import namespace="36399754-592f-438a-b686-d4f72f235e01"/>
    <xsd:import namespace="2cb24032-b04e-432c-aa9e-dabf78ff8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9754-592f-438a-b686-d4f72f23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12ba36-79d3-4f11-8931-b952a48de6a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032-b04e-432c-aa9e-dabf78ff83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952380-7482-477c-81fd-3a84aa43ff25}" ma:internalName="TaxCatchAll" ma:showField="CatchAllData" ma:web="2cb24032-b04e-432c-aa9e-dabf78ff83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399754-592f-438a-b686-d4f72f235e01">
      <Terms xmlns="http://schemas.microsoft.com/office/infopath/2007/PartnerControls"/>
    </lcf76f155ced4ddcb4097134ff3c332f>
    <TaxCatchAll xmlns="2cb24032-b04e-432c-aa9e-dabf78ff83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D1FCC-5789-4250-8B15-2DB0EBE0E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99754-592f-438a-b686-d4f72f235e01"/>
    <ds:schemaRef ds:uri="2cb24032-b04e-432c-aa9e-dabf78ff8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5371E-ADDC-4D74-A262-0C806B14F297}">
  <ds:schemaRefs>
    <ds:schemaRef ds:uri="http://schemas.microsoft.com/office/2006/metadata/properties"/>
    <ds:schemaRef ds:uri="http://schemas.microsoft.com/office/infopath/2007/PartnerControls"/>
    <ds:schemaRef ds:uri="36399754-592f-438a-b686-d4f72f235e01"/>
    <ds:schemaRef ds:uri="2cb24032-b04e-432c-aa9e-dabf78ff8387"/>
  </ds:schemaRefs>
</ds:datastoreItem>
</file>

<file path=customXml/itemProps3.xml><?xml version="1.0" encoding="utf-8"?>
<ds:datastoreItem xmlns:ds="http://schemas.openxmlformats.org/officeDocument/2006/customXml" ds:itemID="{2CFA3B55-3600-4D85-A13C-7872B9786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Kearns</dc:creator>
  <cp:keywords/>
  <dc:description/>
  <cp:lastModifiedBy>Rachel Kearns</cp:lastModifiedBy>
  <cp:revision>3</cp:revision>
  <dcterms:created xsi:type="dcterms:W3CDTF">2023-02-16T17:20:00Z</dcterms:created>
  <dcterms:modified xsi:type="dcterms:W3CDTF">2023-02-16T17:21:00Z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0x010100D68447E3ED38F64383730501EB975F42</vt:lpwstr>
  </property>
  <property fmtid="{D5CDD505-2E9C-101B-9397-08002B2CF9AE}" pid="3" name="MediaServiceImageTags">
    <vt:lpwstr/>
  </property>
</Properties>
</file>